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0EC" w:rsidRDefault="00AD00EC" w:rsidP="00AD00EC">
      <w:pPr>
        <w:pStyle w:val="Titre3"/>
        <w:rPr>
          <w:rFonts w:ascii="Calibri" w:hAnsi="Calibri"/>
          <w:color w:val="CC0000"/>
          <w:sz w:val="32"/>
          <w:szCs w:val="32"/>
        </w:rPr>
      </w:pPr>
      <w:r>
        <w:rPr>
          <w:rFonts w:ascii="Calibri" w:hAnsi="Calibri"/>
          <w:color w:val="CC0000"/>
          <w:sz w:val="32"/>
          <w:szCs w:val="32"/>
        </w:rPr>
        <w:t>Nouveautés pour les Parents</w:t>
      </w:r>
    </w:p>
    <w:p w:rsidR="00CF5DAA" w:rsidRDefault="00CF5DAA" w:rsidP="00CF5DAA"/>
    <w:p w:rsidR="00CF5DAA" w:rsidRDefault="00CF5DAA" w:rsidP="00CF5DAA"/>
    <w:p w:rsidR="000F348B" w:rsidRPr="00CF5DAA" w:rsidRDefault="000F348B" w:rsidP="00CF5DAA"/>
    <w:p w:rsidR="00CF5DAA" w:rsidRDefault="00AD00EC" w:rsidP="00CF5DAA">
      <w:pPr>
        <w:pStyle w:val="Titre3"/>
        <w:tabs>
          <w:tab w:val="left" w:pos="0"/>
        </w:tabs>
        <w:jc w:val="left"/>
        <w:rPr>
          <w:rFonts w:ascii="Calibri" w:hAnsi="Calibri"/>
          <w:color w:val="000000"/>
          <w:sz w:val="22"/>
          <w:szCs w:val="22"/>
        </w:rPr>
      </w:pPr>
      <w:r>
        <w:rPr>
          <w:rFonts w:ascii="Calibri" w:hAnsi="Calibri"/>
          <w:color w:val="000000"/>
          <w:sz w:val="22"/>
          <w:szCs w:val="22"/>
        </w:rPr>
        <w:t xml:space="preserve">Donner des clés aux familles pour qu’elles appréhendent mieux l’organisation du système éducatif, l’architecture des formations, les dispositifs de suivi et d’accompagnement des élèves, les procédures d’orientation et </w:t>
      </w:r>
    </w:p>
    <w:p w:rsidR="00AD00EC" w:rsidRDefault="00AD00EC" w:rsidP="00CF5DAA">
      <w:pPr>
        <w:pStyle w:val="Titre3"/>
        <w:tabs>
          <w:tab w:val="left" w:pos="0"/>
        </w:tabs>
        <w:jc w:val="left"/>
        <w:rPr>
          <w:rFonts w:ascii="Calibri" w:hAnsi="Calibri"/>
          <w:color w:val="000000"/>
          <w:sz w:val="22"/>
          <w:szCs w:val="22"/>
        </w:rPr>
      </w:pPr>
      <w:proofErr w:type="gramStart"/>
      <w:r>
        <w:rPr>
          <w:rFonts w:ascii="Calibri" w:hAnsi="Calibri"/>
          <w:color w:val="000000"/>
          <w:sz w:val="22"/>
          <w:szCs w:val="22"/>
        </w:rPr>
        <w:t>d’inscription</w:t>
      </w:r>
      <w:proofErr w:type="gramEnd"/>
      <w:r>
        <w:rPr>
          <w:rFonts w:ascii="Calibri" w:hAnsi="Calibri"/>
          <w:color w:val="000000"/>
          <w:sz w:val="22"/>
          <w:szCs w:val="22"/>
        </w:rPr>
        <w:t>, tel est l’objectif du programme de l’Onisep : L'École expliquée aux parents.</w:t>
      </w:r>
    </w:p>
    <w:p w:rsidR="00CF5DAA" w:rsidRPr="00CF5DAA" w:rsidRDefault="00CF5DAA" w:rsidP="00CF5DAA"/>
    <w:p w:rsidR="00AD00EC" w:rsidRDefault="00AD00EC" w:rsidP="00AD00EC">
      <w:pPr>
        <w:pStyle w:val="Textebrut"/>
        <w:rPr>
          <w:color w:val="000000"/>
        </w:rPr>
      </w:pPr>
      <w:hyperlink r:id="rId5" w:tgtFrame="" w:history="1"/>
      <w:r w:rsidR="00CF5DAA">
        <w:t>L</w:t>
      </w:r>
      <w:r>
        <w:rPr>
          <w:color w:val="000000"/>
        </w:rPr>
        <w:t xml:space="preserve">a </w:t>
      </w:r>
      <w:r>
        <w:rPr>
          <w:b/>
          <w:bCs/>
          <w:color w:val="000000"/>
        </w:rPr>
        <w:t xml:space="preserve">5ème vidéo </w:t>
      </w:r>
      <w:r>
        <w:rPr>
          <w:b/>
          <w:bCs/>
          <w:color w:val="CC0000"/>
        </w:rPr>
        <w:t>"L’orientation au collège et au lycée"</w:t>
      </w:r>
      <w:r>
        <w:rPr>
          <w:color w:val="000000"/>
        </w:rPr>
        <w:t xml:space="preserve"> </w:t>
      </w:r>
      <w:r>
        <w:rPr>
          <w:b/>
          <w:bCs/>
          <w:color w:val="000000"/>
        </w:rPr>
        <w:t>de la série L'École expliquée aux parents</w:t>
      </w:r>
      <w:r>
        <w:rPr>
          <w:color w:val="000000"/>
        </w:rPr>
        <w:t xml:space="preserve"> vient d'être mise en ligne sur l'espace Parents du site Onisep. </w:t>
      </w:r>
    </w:p>
    <w:p w:rsidR="000F348B" w:rsidRDefault="000F348B" w:rsidP="00AD00EC">
      <w:pPr>
        <w:pStyle w:val="Textebrut"/>
      </w:pPr>
    </w:p>
    <w:p w:rsidR="00AD00EC" w:rsidRDefault="00AD00EC" w:rsidP="00AD00EC">
      <w:pPr>
        <w:pStyle w:val="Textebrut"/>
      </w:pPr>
      <w:hyperlink r:id="rId6" w:tgtFrame="_blank" w:history="1">
        <w:r>
          <w:rPr>
            <w:rStyle w:val="Lienhypertexte"/>
            <w:color w:val="000000"/>
          </w:rPr>
          <w:t>http://www.onisep.fr/Parents/L-Ecole-expliquee-aux-parents-en-video/L-orientation-au-college-et-au-lycee</w:t>
        </w:r>
      </w:hyperlink>
    </w:p>
    <w:p w:rsidR="00AD00EC" w:rsidRDefault="00AD00EC" w:rsidP="00AD00EC">
      <w:pPr>
        <w:pStyle w:val="Textebrut"/>
      </w:pPr>
      <w:r>
        <w:rPr>
          <w:color w:val="000000"/>
        </w:rPr>
        <w:t xml:space="preserve"> Nous vous rappelons que sont également en ligne : </w:t>
      </w:r>
    </w:p>
    <w:p w:rsidR="00AD00EC" w:rsidRDefault="00AD00EC" w:rsidP="00AD00EC">
      <w:pPr>
        <w:pStyle w:val="Textebrut"/>
      </w:pPr>
      <w:r>
        <w:rPr>
          <w:b/>
          <w:bCs/>
          <w:color w:val="CC0000"/>
        </w:rPr>
        <w:t>-&gt;</w:t>
      </w:r>
      <w:r>
        <w:rPr>
          <w:color w:val="000000"/>
        </w:rPr>
        <w:t xml:space="preserve"> Vidéo 1 : </w:t>
      </w:r>
      <w:hyperlink r:id="rId7" w:tgtFrame="_blank" w:history="1">
        <w:r>
          <w:rPr>
            <w:rStyle w:val="Lienhypertexte"/>
            <w:color w:val="000000"/>
          </w:rPr>
          <w:t>La mission de l'École</w:t>
        </w:r>
      </w:hyperlink>
      <w:r>
        <w:rPr>
          <w:color w:val="000000"/>
        </w:rPr>
        <w:t xml:space="preserve"> (septembre 2015)</w:t>
      </w:r>
    </w:p>
    <w:p w:rsidR="00AD00EC" w:rsidRDefault="00AD00EC" w:rsidP="00AD00EC">
      <w:pPr>
        <w:pStyle w:val="Textebrut"/>
      </w:pPr>
      <w:r>
        <w:rPr>
          <w:b/>
          <w:bCs/>
          <w:color w:val="CC0000"/>
        </w:rPr>
        <w:t>-&gt;</w:t>
      </w:r>
      <w:r>
        <w:rPr>
          <w:color w:val="000000"/>
        </w:rPr>
        <w:t xml:space="preserve"> Vidéo 2 : </w:t>
      </w:r>
      <w:hyperlink r:id="rId8" w:tgtFrame="_blank" w:history="1">
        <w:r>
          <w:rPr>
            <w:rStyle w:val="Lienhypertexte"/>
            <w:color w:val="000000"/>
          </w:rPr>
          <w:t>L'entrée à l'école, l'organisation de l'école primaire</w:t>
        </w:r>
      </w:hyperlink>
      <w:r>
        <w:rPr>
          <w:color w:val="000000"/>
        </w:rPr>
        <w:t xml:space="preserve"> (février 2016)</w:t>
      </w:r>
    </w:p>
    <w:p w:rsidR="00AD00EC" w:rsidRDefault="00AD00EC" w:rsidP="00AD00EC">
      <w:pPr>
        <w:pStyle w:val="Textebrut"/>
      </w:pPr>
      <w:r>
        <w:rPr>
          <w:b/>
          <w:bCs/>
          <w:color w:val="CC0000"/>
        </w:rPr>
        <w:t>-&gt;</w:t>
      </w:r>
      <w:r>
        <w:rPr>
          <w:color w:val="000000"/>
        </w:rPr>
        <w:t xml:space="preserve"> Vidéo 3 : </w:t>
      </w:r>
      <w:hyperlink r:id="rId9" w:tgtFrame="_blank" w:history="1">
        <w:r>
          <w:rPr>
            <w:rStyle w:val="Lienhypertexte"/>
            <w:color w:val="000000"/>
          </w:rPr>
          <w:t>Le collège, le lycée et après</w:t>
        </w:r>
      </w:hyperlink>
      <w:r>
        <w:rPr>
          <w:color w:val="000000"/>
        </w:rPr>
        <w:t xml:space="preserve"> (février 2016)</w:t>
      </w:r>
    </w:p>
    <w:p w:rsidR="00AD00EC" w:rsidRDefault="00AD00EC" w:rsidP="00AD00EC">
      <w:pPr>
        <w:pStyle w:val="Textebrut"/>
        <w:rPr>
          <w:color w:val="000000"/>
        </w:rPr>
      </w:pPr>
      <w:r>
        <w:rPr>
          <w:b/>
          <w:bCs/>
          <w:color w:val="CC0000"/>
        </w:rPr>
        <w:t>-&gt;</w:t>
      </w:r>
      <w:r>
        <w:rPr>
          <w:color w:val="000000"/>
        </w:rPr>
        <w:t xml:space="preserve"> Vidéo 4 : </w:t>
      </w:r>
      <w:hyperlink r:id="rId10" w:tgtFrame="_blank" w:history="1">
        <w:r>
          <w:rPr>
            <w:rStyle w:val="Lienhypertexte"/>
            <w:color w:val="000000"/>
          </w:rPr>
          <w:t>L’organisation de la vie à l’école</w:t>
        </w:r>
      </w:hyperlink>
      <w:r>
        <w:rPr>
          <w:color w:val="000000"/>
        </w:rPr>
        <w:t xml:space="preserve"> (mars 2016)</w:t>
      </w:r>
    </w:p>
    <w:p w:rsidR="000F348B" w:rsidRDefault="000F348B" w:rsidP="00AD00EC">
      <w:pPr>
        <w:pStyle w:val="Textebrut"/>
      </w:pPr>
    </w:p>
    <w:p w:rsidR="00AD00EC" w:rsidRDefault="00AD00EC" w:rsidP="00CF5DAA">
      <w:pPr>
        <w:pStyle w:val="Textebrut"/>
      </w:pPr>
      <w:r>
        <w:rPr>
          <w:color w:val="000000"/>
        </w:rPr>
        <w:t> </w:t>
      </w:r>
      <w:r>
        <w:rPr>
          <w:b/>
          <w:bCs/>
          <w:color w:val="000000"/>
        </w:rPr>
        <w:t>Destinée à tous les parents, cette série présente de façon claire et synthétique, L’École en France, son organisation, ses missions et les différentes étapes de la scolarité des enfants de la maternelle jusqu’à l’enseignement supérieur.</w:t>
      </w:r>
    </w:p>
    <w:p w:rsidR="00AD00EC" w:rsidRDefault="00AD00EC" w:rsidP="00AD00EC">
      <w:pPr>
        <w:spacing w:before="100" w:beforeAutospacing="1" w:after="100" w:afterAutospacing="1"/>
      </w:pPr>
      <w:r>
        <w:rPr>
          <w:b/>
          <w:bCs/>
          <w:color w:val="000000"/>
        </w:rPr>
        <w:t> </w:t>
      </w:r>
      <w:r w:rsidR="00CF5DAA">
        <w:rPr>
          <w:b/>
          <w:bCs/>
          <w:color w:val="000000"/>
        </w:rPr>
        <w:t>Re</w:t>
      </w:r>
      <w:r>
        <w:rPr>
          <w:color w:val="000000"/>
        </w:rPr>
        <w:t xml:space="preserve">trouver la </w:t>
      </w:r>
      <w:r>
        <w:rPr>
          <w:b/>
          <w:bCs/>
          <w:color w:val="000000"/>
        </w:rPr>
        <w:t>suite de ce programme</w:t>
      </w:r>
      <w:r>
        <w:rPr>
          <w:color w:val="000000"/>
        </w:rPr>
        <w:t xml:space="preserve"> avec la sortie du </w:t>
      </w:r>
      <w:r>
        <w:rPr>
          <w:b/>
          <w:bCs/>
          <w:color w:val="CC0000"/>
        </w:rPr>
        <w:t>1</w:t>
      </w:r>
      <w:r>
        <w:rPr>
          <w:b/>
          <w:bCs/>
          <w:color w:val="CC0000"/>
          <w:vertAlign w:val="superscript"/>
        </w:rPr>
        <w:t>er</w:t>
      </w:r>
      <w:r>
        <w:rPr>
          <w:b/>
          <w:bCs/>
          <w:color w:val="CC0000"/>
        </w:rPr>
        <w:t xml:space="preserve"> kit à destination des parents : "Aider mon enfant pour son projet d’orientation "</w:t>
      </w:r>
      <w:r>
        <w:rPr>
          <w:color w:val="000000"/>
        </w:rPr>
        <w:t>.</w:t>
      </w:r>
    </w:p>
    <w:p w:rsidR="00AD00EC" w:rsidRDefault="00AD00EC" w:rsidP="00AD00EC">
      <w:pPr>
        <w:spacing w:before="100" w:beforeAutospacing="1" w:after="100" w:afterAutospacing="1"/>
      </w:pPr>
      <w:r>
        <w:rPr>
          <w:color w:val="000000"/>
        </w:rPr>
        <w:t xml:space="preserve">Ce kit parents permet de retrouver facilement </w:t>
      </w:r>
      <w:r>
        <w:rPr>
          <w:b/>
          <w:bCs/>
          <w:color w:val="000000"/>
        </w:rPr>
        <w:t>des conseils et des informations</w:t>
      </w:r>
      <w:r>
        <w:rPr>
          <w:color w:val="000000"/>
        </w:rPr>
        <w:t xml:space="preserve">, pour </w:t>
      </w:r>
      <w:r>
        <w:rPr>
          <w:b/>
          <w:bCs/>
          <w:color w:val="000000"/>
        </w:rPr>
        <w:t>aider leurs enfants et les accompagner dans leur projet d'orientation</w:t>
      </w:r>
      <w:r>
        <w:rPr>
          <w:color w:val="000000"/>
        </w:rPr>
        <w:t>.</w:t>
      </w:r>
    </w:p>
    <w:p w:rsidR="00AD00EC" w:rsidRDefault="00CF5DAA" w:rsidP="00AD00EC">
      <w:pPr>
        <w:spacing w:before="100" w:beforeAutospacing="1" w:after="100" w:afterAutospacing="1"/>
      </w:pPr>
      <w:hyperlink r:id="rId11" w:history="1">
        <w:r w:rsidRPr="00AB72E7">
          <w:rPr>
            <w:rStyle w:val="Lienhypertexte"/>
          </w:rPr>
          <w:t>http://www.onisep.fr/Parents/Comprendre-l-Ecole/Kit-Parents-Aider-mon-enfant-pour-son-projet-d-orientation</w:t>
        </w:r>
      </w:hyperlink>
    </w:p>
    <w:p w:rsidR="00AD00EC" w:rsidRDefault="00AD00EC" w:rsidP="00AD00EC">
      <w:pPr>
        <w:spacing w:before="100" w:beforeAutospacing="1" w:after="100" w:afterAutospacing="1"/>
      </w:pPr>
      <w:r>
        <w:rPr>
          <w:color w:val="000000"/>
        </w:rPr>
        <w:t> Pour compléter la collection,</w:t>
      </w:r>
      <w:r>
        <w:rPr>
          <w:b/>
          <w:bCs/>
          <w:color w:val="000000"/>
        </w:rPr>
        <w:t xml:space="preserve"> le kit « Aider mon enfant à s’orienter après la 3</w:t>
      </w:r>
      <w:r>
        <w:rPr>
          <w:b/>
          <w:bCs/>
          <w:color w:val="000000"/>
          <w:vertAlign w:val="superscript"/>
        </w:rPr>
        <w:t>ème</w:t>
      </w:r>
      <w:r>
        <w:rPr>
          <w:b/>
          <w:bCs/>
          <w:color w:val="000000"/>
        </w:rPr>
        <w:t> »</w:t>
      </w:r>
      <w:r>
        <w:rPr>
          <w:color w:val="000000"/>
        </w:rPr>
        <w:t xml:space="preserve"> sortira prochainement.</w:t>
      </w:r>
    </w:p>
    <w:p w:rsidR="00AD00EC" w:rsidRDefault="00AD00EC" w:rsidP="00AD00EC">
      <w:pPr>
        <w:spacing w:before="100" w:beforeAutospacing="1" w:after="100" w:afterAutospacing="1"/>
      </w:pPr>
      <w:r>
        <w:rPr>
          <w:color w:val="000000"/>
        </w:rPr>
        <w:t> </w:t>
      </w:r>
      <w:r>
        <w:rPr>
          <w:b/>
          <w:bCs/>
          <w:color w:val="000000"/>
          <w:u w:val="single"/>
        </w:rPr>
        <w:t>Nous vous invitons à relayer ces informations dans votre réseau.</w:t>
      </w:r>
    </w:p>
    <w:p w:rsidR="00F23980" w:rsidRDefault="00AD00EC" w:rsidP="00F23980">
      <w:pPr>
        <w:spacing w:before="100" w:beforeAutospacing="1" w:after="100" w:afterAutospacing="1"/>
        <w:rPr>
          <w:color w:val="1F497D"/>
        </w:rPr>
      </w:pPr>
      <w:r>
        <w:rPr>
          <w:color w:val="1F497D"/>
        </w:rPr>
        <w:t> </w:t>
      </w:r>
    </w:p>
    <w:p w:rsidR="00AD00EC" w:rsidRDefault="00AD00EC" w:rsidP="00F23980">
      <w:pPr>
        <w:spacing w:before="100" w:beforeAutospacing="1" w:after="100" w:afterAutospacing="1"/>
      </w:pPr>
      <w:r>
        <w:rPr>
          <w:b/>
          <w:bCs/>
          <w:color w:val="000000"/>
          <w:sz w:val="18"/>
          <w:szCs w:val="18"/>
        </w:rPr>
        <w:t xml:space="preserve">Onisep </w:t>
      </w:r>
      <w:r>
        <w:rPr>
          <w:b/>
          <w:bCs/>
          <w:color w:val="FF0000"/>
          <w:sz w:val="18"/>
          <w:szCs w:val="18"/>
        </w:rPr>
        <w:t>Centre</w:t>
      </w:r>
    </w:p>
    <w:p w:rsidR="002357B0" w:rsidRPr="001131F8" w:rsidRDefault="002357B0" w:rsidP="001131F8">
      <w:pPr>
        <w:rPr>
          <w:szCs w:val="100"/>
        </w:rPr>
      </w:pPr>
    </w:p>
    <w:sectPr w:rsidR="002357B0" w:rsidRPr="001131F8" w:rsidSect="001131F8">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00"/>
  <w:displayHorizontalDrawingGridEvery w:val="2"/>
  <w:characterSpacingControl w:val="doNotCompress"/>
  <w:compat/>
  <w:rsids>
    <w:rsidRoot w:val="00C87987"/>
    <w:rsid w:val="00065775"/>
    <w:rsid w:val="000900CB"/>
    <w:rsid w:val="00093AA4"/>
    <w:rsid w:val="000F348B"/>
    <w:rsid w:val="001131F8"/>
    <w:rsid w:val="002357B0"/>
    <w:rsid w:val="002C72A3"/>
    <w:rsid w:val="0031350D"/>
    <w:rsid w:val="00490DDC"/>
    <w:rsid w:val="004945AA"/>
    <w:rsid w:val="00673FD2"/>
    <w:rsid w:val="00694E38"/>
    <w:rsid w:val="007C074C"/>
    <w:rsid w:val="00831A73"/>
    <w:rsid w:val="00935A2C"/>
    <w:rsid w:val="00945109"/>
    <w:rsid w:val="00980A07"/>
    <w:rsid w:val="00AD00EC"/>
    <w:rsid w:val="00B26FA0"/>
    <w:rsid w:val="00C01A48"/>
    <w:rsid w:val="00C87987"/>
    <w:rsid w:val="00CF5DAA"/>
    <w:rsid w:val="00D46F4E"/>
    <w:rsid w:val="00D65A53"/>
    <w:rsid w:val="00D84127"/>
    <w:rsid w:val="00F23980"/>
    <w:rsid w:val="00FA061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50D"/>
    <w:pPr>
      <w:suppressAutoHyphens/>
    </w:pPr>
    <w:rPr>
      <w:rFonts w:cs="Calibri"/>
    </w:rPr>
  </w:style>
  <w:style w:type="paragraph" w:styleId="Titre1">
    <w:name w:val="heading 1"/>
    <w:basedOn w:val="Normal"/>
    <w:next w:val="Normal"/>
    <w:link w:val="Titre1Car"/>
    <w:qFormat/>
    <w:rsid w:val="0031350D"/>
    <w:pPr>
      <w:keepNext/>
      <w:jc w:val="center"/>
      <w:outlineLvl w:val="0"/>
    </w:pPr>
    <w:rPr>
      <w:rFonts w:cs="Times New Roman"/>
      <w:b/>
      <w:i/>
      <w:sz w:val="40"/>
    </w:rPr>
  </w:style>
  <w:style w:type="paragraph" w:styleId="Titre2">
    <w:name w:val="heading 2"/>
    <w:basedOn w:val="Normal"/>
    <w:next w:val="Normal"/>
    <w:link w:val="Titre2Car"/>
    <w:qFormat/>
    <w:rsid w:val="0031350D"/>
    <w:pPr>
      <w:keepNext/>
      <w:outlineLvl w:val="1"/>
    </w:pPr>
    <w:rPr>
      <w:rFonts w:cs="Times New Roman"/>
      <w:b/>
    </w:rPr>
  </w:style>
  <w:style w:type="paragraph" w:styleId="Titre3">
    <w:name w:val="heading 3"/>
    <w:basedOn w:val="Normal"/>
    <w:next w:val="Normal"/>
    <w:link w:val="Titre3Car"/>
    <w:qFormat/>
    <w:rsid w:val="0031350D"/>
    <w:pPr>
      <w:keepNext/>
      <w:jc w:val="center"/>
      <w:outlineLvl w:val="2"/>
    </w:pPr>
    <w:rPr>
      <w:rFonts w:ascii="Courier" w:hAnsi="Courier" w:cs="Times New Roman"/>
      <w:b/>
      <w:bCs/>
      <w:i/>
      <w:iCs/>
      <w:sz w:val="28"/>
    </w:rPr>
  </w:style>
  <w:style w:type="paragraph" w:styleId="Titre4">
    <w:name w:val="heading 4"/>
    <w:basedOn w:val="Normal"/>
    <w:next w:val="Normal"/>
    <w:link w:val="Titre4Car"/>
    <w:qFormat/>
    <w:rsid w:val="0031350D"/>
    <w:pPr>
      <w:keepNext/>
      <w:jc w:val="center"/>
      <w:outlineLvl w:val="3"/>
    </w:pPr>
    <w:rPr>
      <w:rFonts w:ascii="Courier" w:hAnsi="Courier" w:cs="Times New Roman"/>
      <w:b/>
      <w:bCs/>
      <w:sz w:val="28"/>
    </w:rPr>
  </w:style>
  <w:style w:type="paragraph" w:styleId="Titre5">
    <w:name w:val="heading 5"/>
    <w:basedOn w:val="Normal"/>
    <w:next w:val="Normal"/>
    <w:link w:val="Titre5Car"/>
    <w:qFormat/>
    <w:rsid w:val="0031350D"/>
    <w:pPr>
      <w:keepNext/>
      <w:pBdr>
        <w:top w:val="single" w:sz="8" w:space="1" w:color="000000" w:shadow="1"/>
        <w:left w:val="single" w:sz="8" w:space="4" w:color="000000" w:shadow="1"/>
        <w:bottom w:val="single" w:sz="8" w:space="1" w:color="000000" w:shadow="1"/>
        <w:right w:val="single" w:sz="8" w:space="4" w:color="000000" w:shadow="1"/>
      </w:pBdr>
      <w:ind w:left="1701" w:right="1701"/>
      <w:jc w:val="center"/>
      <w:outlineLvl w:val="4"/>
    </w:pPr>
    <w:rPr>
      <w:rFonts w:ascii="Comic Sans MS" w:hAnsi="Comic Sans MS" w:cs="Times New Roman"/>
      <w:sz w:val="28"/>
    </w:rPr>
  </w:style>
  <w:style w:type="paragraph" w:styleId="Titre6">
    <w:name w:val="heading 6"/>
    <w:basedOn w:val="Normal"/>
    <w:next w:val="Normal"/>
    <w:link w:val="Titre6Car"/>
    <w:qFormat/>
    <w:rsid w:val="0031350D"/>
    <w:pPr>
      <w:keepNext/>
      <w:snapToGrid w:val="0"/>
      <w:outlineLvl w:val="5"/>
    </w:pPr>
    <w:rPr>
      <w:rFonts w:ascii="Comic Sans MS" w:hAnsi="Comic Sans MS" w:cs="Times New Roman"/>
      <w:b/>
      <w:bCs/>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31350D"/>
    <w:rPr>
      <w:b/>
      <w:i/>
      <w:sz w:val="40"/>
    </w:rPr>
  </w:style>
  <w:style w:type="character" w:customStyle="1" w:styleId="Titre2Car">
    <w:name w:val="Titre 2 Car"/>
    <w:basedOn w:val="Policepardfaut"/>
    <w:link w:val="Titre2"/>
    <w:rsid w:val="0031350D"/>
    <w:rPr>
      <w:b/>
    </w:rPr>
  </w:style>
  <w:style w:type="character" w:customStyle="1" w:styleId="Titre3Car">
    <w:name w:val="Titre 3 Car"/>
    <w:basedOn w:val="Policepardfaut"/>
    <w:link w:val="Titre3"/>
    <w:rsid w:val="0031350D"/>
    <w:rPr>
      <w:rFonts w:ascii="Courier" w:hAnsi="Courier"/>
      <w:b/>
      <w:bCs/>
      <w:i/>
      <w:iCs/>
      <w:sz w:val="28"/>
    </w:rPr>
  </w:style>
  <w:style w:type="character" w:customStyle="1" w:styleId="Titre4Car">
    <w:name w:val="Titre 4 Car"/>
    <w:basedOn w:val="Policepardfaut"/>
    <w:link w:val="Titre4"/>
    <w:rsid w:val="0031350D"/>
    <w:rPr>
      <w:rFonts w:ascii="Courier" w:hAnsi="Courier"/>
      <w:b/>
      <w:bCs/>
      <w:sz w:val="28"/>
    </w:rPr>
  </w:style>
  <w:style w:type="character" w:customStyle="1" w:styleId="Titre5Car">
    <w:name w:val="Titre 5 Car"/>
    <w:basedOn w:val="Policepardfaut"/>
    <w:link w:val="Titre5"/>
    <w:rsid w:val="0031350D"/>
    <w:rPr>
      <w:rFonts w:ascii="Comic Sans MS" w:hAnsi="Comic Sans MS"/>
      <w:sz w:val="28"/>
    </w:rPr>
  </w:style>
  <w:style w:type="character" w:customStyle="1" w:styleId="Titre6Car">
    <w:name w:val="Titre 6 Car"/>
    <w:basedOn w:val="Policepardfaut"/>
    <w:link w:val="Titre6"/>
    <w:rsid w:val="0031350D"/>
    <w:rPr>
      <w:rFonts w:ascii="Comic Sans MS" w:hAnsi="Comic Sans MS"/>
      <w:b/>
      <w:bCs/>
      <w:sz w:val="22"/>
    </w:rPr>
  </w:style>
  <w:style w:type="paragraph" w:styleId="Titre">
    <w:name w:val="Title"/>
    <w:basedOn w:val="Normal"/>
    <w:next w:val="Normal"/>
    <w:link w:val="TitreCar"/>
    <w:qFormat/>
    <w:rsid w:val="0031350D"/>
    <w:pPr>
      <w:keepNext/>
      <w:spacing w:before="240" w:after="120"/>
    </w:pPr>
    <w:rPr>
      <w:rFonts w:ascii="Arial" w:eastAsia="Lucida Sans Unicode" w:hAnsi="Arial" w:cs="Lucida Sans Unicode"/>
      <w:sz w:val="28"/>
      <w:szCs w:val="28"/>
    </w:rPr>
  </w:style>
  <w:style w:type="character" w:customStyle="1" w:styleId="TitreCar">
    <w:name w:val="Titre Car"/>
    <w:basedOn w:val="Policepardfaut"/>
    <w:link w:val="Titre"/>
    <w:rsid w:val="0031350D"/>
    <w:rPr>
      <w:rFonts w:ascii="Arial" w:eastAsia="Lucida Sans Unicode" w:hAnsi="Arial" w:cs="Lucida Sans Unicode"/>
      <w:sz w:val="28"/>
      <w:szCs w:val="28"/>
    </w:rPr>
  </w:style>
  <w:style w:type="paragraph" w:styleId="Corpsdetexte">
    <w:name w:val="Body Text"/>
    <w:basedOn w:val="Normal"/>
    <w:link w:val="CorpsdetexteCar"/>
    <w:uiPriority w:val="99"/>
    <w:semiHidden/>
    <w:unhideWhenUsed/>
    <w:rsid w:val="0031350D"/>
    <w:pPr>
      <w:spacing w:after="120"/>
    </w:pPr>
  </w:style>
  <w:style w:type="character" w:customStyle="1" w:styleId="CorpsdetexteCar">
    <w:name w:val="Corps de texte Car"/>
    <w:basedOn w:val="Policepardfaut"/>
    <w:link w:val="Corpsdetexte"/>
    <w:uiPriority w:val="99"/>
    <w:semiHidden/>
    <w:rsid w:val="0031350D"/>
    <w:rPr>
      <w:rFonts w:cs="Calibri"/>
    </w:rPr>
  </w:style>
  <w:style w:type="paragraph" w:styleId="Sous-titre">
    <w:name w:val="Subtitle"/>
    <w:basedOn w:val="Normal"/>
    <w:next w:val="Corpsdetexte"/>
    <w:link w:val="Sous-titreCar"/>
    <w:qFormat/>
    <w:rsid w:val="0031350D"/>
    <w:pPr>
      <w:keepNext/>
      <w:spacing w:before="240" w:after="120"/>
      <w:jc w:val="center"/>
    </w:pPr>
    <w:rPr>
      <w:rFonts w:ascii="Arial" w:eastAsia="Lucida Sans Unicode" w:hAnsi="Arial" w:cs="Tahoma"/>
      <w:i/>
      <w:iCs/>
      <w:sz w:val="28"/>
      <w:szCs w:val="28"/>
    </w:rPr>
  </w:style>
  <w:style w:type="character" w:customStyle="1" w:styleId="Sous-titreCar">
    <w:name w:val="Sous-titre Car"/>
    <w:basedOn w:val="Policepardfaut"/>
    <w:link w:val="Sous-titre"/>
    <w:rsid w:val="0031350D"/>
    <w:rPr>
      <w:rFonts w:ascii="Arial" w:eastAsia="Lucida Sans Unicode" w:hAnsi="Arial" w:cs="Tahoma"/>
      <w:i/>
      <w:iCs/>
      <w:sz w:val="28"/>
      <w:szCs w:val="28"/>
    </w:rPr>
  </w:style>
  <w:style w:type="paragraph" w:styleId="Textedebulles">
    <w:name w:val="Balloon Text"/>
    <w:basedOn w:val="Normal"/>
    <w:link w:val="TextedebullesCar"/>
    <w:uiPriority w:val="99"/>
    <w:semiHidden/>
    <w:unhideWhenUsed/>
    <w:rsid w:val="00C87987"/>
    <w:rPr>
      <w:rFonts w:ascii="Tahoma" w:hAnsi="Tahoma" w:cs="Tahoma"/>
      <w:sz w:val="16"/>
      <w:szCs w:val="16"/>
    </w:rPr>
  </w:style>
  <w:style w:type="character" w:customStyle="1" w:styleId="TextedebullesCar">
    <w:name w:val="Texte de bulles Car"/>
    <w:basedOn w:val="Policepardfaut"/>
    <w:link w:val="Textedebulles"/>
    <w:uiPriority w:val="99"/>
    <w:semiHidden/>
    <w:rsid w:val="00C87987"/>
    <w:rPr>
      <w:rFonts w:ascii="Tahoma" w:hAnsi="Tahoma" w:cs="Tahoma"/>
      <w:sz w:val="16"/>
      <w:szCs w:val="16"/>
    </w:rPr>
  </w:style>
  <w:style w:type="paragraph" w:customStyle="1" w:styleId="bodytext">
    <w:name w:val="bodytext"/>
    <w:basedOn w:val="Normal"/>
    <w:rsid w:val="002357B0"/>
    <w:pPr>
      <w:suppressAutoHyphens w:val="0"/>
      <w:spacing w:before="100" w:beforeAutospacing="1" w:after="100" w:afterAutospacing="1"/>
    </w:pPr>
    <w:rPr>
      <w:rFonts w:cs="Times New Roman"/>
      <w:sz w:val="24"/>
      <w:szCs w:val="24"/>
    </w:rPr>
  </w:style>
  <w:style w:type="character" w:styleId="lev">
    <w:name w:val="Strong"/>
    <w:basedOn w:val="Policepardfaut"/>
    <w:uiPriority w:val="22"/>
    <w:qFormat/>
    <w:rsid w:val="002357B0"/>
    <w:rPr>
      <w:b/>
      <w:bCs/>
    </w:rPr>
  </w:style>
  <w:style w:type="character" w:customStyle="1" w:styleId="aotlinkhandlerwrap">
    <w:name w:val="aot_linkhandler_wrap"/>
    <w:basedOn w:val="Policepardfaut"/>
    <w:rsid w:val="002357B0"/>
  </w:style>
  <w:style w:type="character" w:styleId="Lienhypertexte">
    <w:name w:val="Hyperlink"/>
    <w:basedOn w:val="Policepardfaut"/>
    <w:uiPriority w:val="99"/>
    <w:unhideWhenUsed/>
    <w:rsid w:val="002357B0"/>
    <w:rPr>
      <w:color w:val="0000FF"/>
      <w:u w:val="single"/>
    </w:rPr>
  </w:style>
  <w:style w:type="paragraph" w:styleId="NormalWeb">
    <w:name w:val="Normal (Web)"/>
    <w:basedOn w:val="Normal"/>
    <w:uiPriority w:val="99"/>
    <w:unhideWhenUsed/>
    <w:rsid w:val="002357B0"/>
    <w:pPr>
      <w:suppressAutoHyphens w:val="0"/>
      <w:spacing w:before="100" w:beforeAutospacing="1" w:after="100" w:afterAutospacing="1"/>
    </w:pPr>
    <w:rPr>
      <w:rFonts w:cs="Times New Roman"/>
      <w:sz w:val="24"/>
      <w:szCs w:val="24"/>
    </w:rPr>
  </w:style>
  <w:style w:type="character" w:customStyle="1" w:styleId="apple-converted-space">
    <w:name w:val="apple-converted-space"/>
    <w:basedOn w:val="Policepardfaut"/>
    <w:rsid w:val="002357B0"/>
  </w:style>
  <w:style w:type="paragraph" w:styleId="Textebrut">
    <w:name w:val="Plain Text"/>
    <w:basedOn w:val="Normal"/>
    <w:link w:val="TextebrutCar"/>
    <w:uiPriority w:val="99"/>
    <w:unhideWhenUsed/>
    <w:rsid w:val="00AD00EC"/>
    <w:pPr>
      <w:suppressAutoHyphens w:val="0"/>
      <w:spacing w:before="100" w:beforeAutospacing="1" w:after="100" w:afterAutospacing="1"/>
    </w:pPr>
    <w:rPr>
      <w:rFonts w:cs="Times New Roman"/>
      <w:sz w:val="24"/>
      <w:szCs w:val="24"/>
    </w:rPr>
  </w:style>
  <w:style w:type="character" w:customStyle="1" w:styleId="TextebrutCar">
    <w:name w:val="Texte brut Car"/>
    <w:basedOn w:val="Policepardfaut"/>
    <w:link w:val="Textebrut"/>
    <w:uiPriority w:val="99"/>
    <w:rsid w:val="00AD00EC"/>
    <w:rPr>
      <w:sz w:val="24"/>
      <w:szCs w:val="24"/>
    </w:rPr>
  </w:style>
</w:styles>
</file>

<file path=word/webSettings.xml><?xml version="1.0" encoding="utf-8"?>
<w:webSettings xmlns:r="http://schemas.openxmlformats.org/officeDocument/2006/relationships" xmlns:w="http://schemas.openxmlformats.org/wordprocessingml/2006/main">
  <w:divs>
    <w:div w:id="655689032">
      <w:bodyDiv w:val="1"/>
      <w:marLeft w:val="0"/>
      <w:marRight w:val="0"/>
      <w:marTop w:val="0"/>
      <w:marBottom w:val="0"/>
      <w:divBdr>
        <w:top w:val="none" w:sz="0" w:space="0" w:color="auto"/>
        <w:left w:val="none" w:sz="0" w:space="0" w:color="auto"/>
        <w:bottom w:val="none" w:sz="0" w:space="0" w:color="auto"/>
        <w:right w:val="none" w:sz="0" w:space="0" w:color="auto"/>
      </w:divBdr>
    </w:div>
    <w:div w:id="893930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nisep.fr/Parents/L-Ecole-expliquee-aux-parents-en-video/L-entree-a-l-ecole-l-organisation-de-l-ecole-primair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onisep.fr/Parents/L-Ecole-expliquee-aux-parents-en-video/La-mission-de-l-Ecol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nisep.fr/Parents/L-Ecole-expliquee-aux-parents-en-video/L-orientation-au-college-et-au-lycee" TargetMode="External"/><Relationship Id="rId11" Type="http://schemas.openxmlformats.org/officeDocument/2006/relationships/hyperlink" Target="http://www.onisep.fr/Parents/Comprendre-l-Ecole/Kit-Parents-Aider-mon-enfant-pour-son-projet-d-orientation" TargetMode="External"/><Relationship Id="rId5" Type="http://schemas.openxmlformats.org/officeDocument/2006/relationships/hyperlink" Target="http://www.onisep.fr/Parents/L-Ecole-expliquee-aux-parents-en-video/L-orientation-au-college-et-au-lycee" TargetMode="External"/><Relationship Id="rId10" Type="http://schemas.openxmlformats.org/officeDocument/2006/relationships/hyperlink" Target="http://www.onisep.fr/Parents/L-Ecole-expliquee-aux-parents-en-video/L-organisation-de-la-vie-a-l-ecole" TargetMode="External"/><Relationship Id="rId4" Type="http://schemas.openxmlformats.org/officeDocument/2006/relationships/webSettings" Target="webSettings.xml"/><Relationship Id="rId9" Type="http://schemas.openxmlformats.org/officeDocument/2006/relationships/hyperlink" Target="http://www.onisep.fr/Parents/L-Ecole-expliquee-aux-parents-en-video/Le-college-le-lycee-et-apre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409</Words>
  <Characters>2255</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Company>
  <LinksUpToDate>false</LinksUpToDate>
  <CharactersWithSpaces>2659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secret1</cp:lastModifiedBy>
  <cp:revision>11</cp:revision>
  <cp:lastPrinted>2016-03-08T10:24:00Z</cp:lastPrinted>
  <dcterms:created xsi:type="dcterms:W3CDTF">2013-10-15T09:28:00Z</dcterms:created>
  <dcterms:modified xsi:type="dcterms:W3CDTF">2016-10-18T10:03:00Z</dcterms:modified>
</cp:coreProperties>
</file>